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7BA" w:rsidRDefault="003D77BA">
      <w:r>
        <w:rPr>
          <w:noProof/>
        </w:rPr>
        <w:drawing>
          <wp:inline distT="0" distB="0" distL="0" distR="0">
            <wp:extent cx="2381250" cy="1209675"/>
            <wp:effectExtent l="0" t="0" r="0" b="9525"/>
            <wp:docPr id="1" name="圖片 1" descr="焦點時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焦點時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7BA" w:rsidRDefault="003D77BA" w:rsidP="003D77BA"/>
    <w:p w:rsidR="003D77BA" w:rsidRPr="003D77BA" w:rsidRDefault="003D77BA" w:rsidP="003D77BA">
      <w:pPr>
        <w:widowControl/>
        <w:shd w:val="clear" w:color="auto" w:fill="FFFFFF"/>
        <w:jc w:val="center"/>
        <w:textAlignment w:val="baseline"/>
        <w:rPr>
          <w:rFonts w:ascii="Open Sans" w:eastAsia="新細明體" w:hAnsi="Open Sans" w:cs="Open Sans"/>
          <w:color w:val="444444"/>
          <w:kern w:val="0"/>
          <w:sz w:val="26"/>
          <w:szCs w:val="26"/>
        </w:rPr>
      </w:pPr>
      <w:r w:rsidRPr="003D77BA">
        <w:rPr>
          <w:rFonts w:ascii="Open Sans" w:eastAsia="新細明體" w:hAnsi="Open Sans" w:cs="Open Sans"/>
          <w:noProof/>
          <w:color w:val="444444"/>
          <w:kern w:val="0"/>
          <w:sz w:val="26"/>
          <w:szCs w:val="26"/>
        </w:rPr>
        <w:drawing>
          <wp:inline distT="0" distB="0" distL="0" distR="0">
            <wp:extent cx="7620000" cy="4238625"/>
            <wp:effectExtent l="0" t="0" r="0" b="9525"/>
            <wp:docPr id="4" name="圖片 4" descr="https://focus.586.com.tw/wp-content/uploads/2025/12/%E5%9C%96%E4%BA%8C-3-800x4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ocus.586.com.tw/wp-content/uploads/2025/12/%E5%9C%96%E4%BA%8C-3-800x44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23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7BA" w:rsidRPr="003D77BA" w:rsidRDefault="003D77BA" w:rsidP="003D77BA">
      <w:pPr>
        <w:widowControl/>
        <w:shd w:val="clear" w:color="auto" w:fill="FFFFFF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hyperlink r:id="rId6" w:history="1">
        <w:r w:rsidRPr="003D77BA">
          <w:rPr>
            <w:rFonts w:ascii="inherit" w:eastAsia="新細明體" w:hAnsi="inherit" w:cs="Open Sans"/>
            <w:color w:val="FFFFFF"/>
            <w:kern w:val="0"/>
            <w:sz w:val="18"/>
            <w:szCs w:val="18"/>
            <w:bdr w:val="none" w:sz="0" w:space="0" w:color="auto" w:frame="1"/>
            <w:shd w:val="clear" w:color="auto" w:fill="C65600"/>
          </w:rPr>
          <w:t>地方大小事</w:t>
        </w:r>
      </w:hyperlink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 </w:t>
      </w:r>
      <w:hyperlink r:id="rId7" w:history="1">
        <w:r w:rsidRPr="003D77BA">
          <w:rPr>
            <w:rFonts w:ascii="inherit" w:eastAsia="新細明體" w:hAnsi="inherit" w:cs="Open Sans"/>
            <w:color w:val="FFFFFF"/>
            <w:kern w:val="0"/>
            <w:sz w:val="18"/>
            <w:szCs w:val="18"/>
            <w:bdr w:val="none" w:sz="0" w:space="0" w:color="auto" w:frame="1"/>
            <w:shd w:val="clear" w:color="auto" w:fill="81D742"/>
          </w:rPr>
          <w:t>高雄市</w:t>
        </w:r>
      </w:hyperlink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 </w:t>
      </w:r>
    </w:p>
    <w:p w:rsidR="003D77BA" w:rsidRPr="003D77BA" w:rsidRDefault="003D77BA" w:rsidP="003D77BA">
      <w:pPr>
        <w:widowControl/>
        <w:shd w:val="clear" w:color="auto" w:fill="FFFFFF"/>
        <w:textAlignment w:val="baseline"/>
        <w:outlineLvl w:val="0"/>
        <w:rPr>
          <w:rFonts w:ascii="Open Sans" w:eastAsia="新細明體" w:hAnsi="Open Sans" w:cs="Open Sans"/>
          <w:color w:val="333333"/>
          <w:kern w:val="36"/>
          <w:sz w:val="48"/>
          <w:szCs w:val="48"/>
        </w:rPr>
      </w:pPr>
      <w:r w:rsidRPr="003D77BA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 xml:space="preserve">輔英科大攜手希望小太陽球隊　</w:t>
      </w:r>
      <w:proofErr w:type="gramStart"/>
      <w:r w:rsidRPr="003D77BA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>物治系</w:t>
      </w:r>
      <w:proofErr w:type="gramEnd"/>
      <w:r w:rsidRPr="003D77BA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>師生以專業陪伴</w:t>
      </w:r>
      <w:proofErr w:type="gramStart"/>
      <w:r w:rsidRPr="003D77BA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>身障兒圓</w:t>
      </w:r>
      <w:proofErr w:type="gramEnd"/>
      <w:r w:rsidRPr="003D77BA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>棒球夢</w:t>
      </w:r>
    </w:p>
    <w:p w:rsidR="003D77BA" w:rsidRPr="003D77BA" w:rsidRDefault="003D77BA" w:rsidP="003D77BA">
      <w:pPr>
        <w:widowControl/>
        <w:shd w:val="clear" w:color="auto" w:fill="FFFFFF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hyperlink r:id="rId8" w:tooltip="17:11" w:history="1">
        <w:r w:rsidRPr="003D77BA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 xml:space="preserve"> 2025 </w:t>
        </w:r>
        <w:r w:rsidRPr="003D77BA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年</w:t>
        </w:r>
        <w:r w:rsidRPr="003D77BA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 xml:space="preserve"> 12 </w:t>
        </w:r>
        <w:r w:rsidRPr="003D77BA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月</w:t>
        </w:r>
        <w:r w:rsidRPr="003D77BA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 xml:space="preserve"> 22 </w:t>
        </w:r>
        <w:r w:rsidRPr="003D77BA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日</w:t>
        </w:r>
      </w:hyperlink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 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 </w:t>
      </w:r>
      <w:hyperlink r:id="rId9" w:tooltip="焦點時報" w:history="1">
        <w:r w:rsidRPr="003D77BA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焦點時報</w:t>
        </w:r>
        <w:r w:rsidRPr="003D77BA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 </w:t>
        </w:r>
      </w:hyperlink>
      <w:hyperlink r:id="rId10" w:history="1">
        <w:r w:rsidRPr="003D77BA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公益棒球</w:t>
        </w:r>
      </w:hyperlink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, </w:t>
      </w:r>
      <w:hyperlink r:id="rId11" w:history="1">
        <w:r w:rsidRPr="003D77BA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希望小太陽</w:t>
        </w:r>
      </w:hyperlink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, </w:t>
      </w:r>
      <w:hyperlink r:id="rId12" w:history="1">
        <w:r w:rsidRPr="003D77BA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物理治療</w:t>
        </w:r>
      </w:hyperlink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, </w:t>
      </w:r>
      <w:hyperlink r:id="rId13" w:history="1">
        <w:r w:rsidRPr="003D77BA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身障兒童</w:t>
        </w:r>
      </w:hyperlink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, </w:t>
      </w:r>
      <w:hyperlink r:id="rId14" w:history="1">
        <w:r w:rsidRPr="003D77BA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輔英科大</w:t>
        </w:r>
      </w:hyperlink>
    </w:p>
    <w:p w:rsidR="003D77BA" w:rsidRPr="003D77BA" w:rsidRDefault="003D77BA" w:rsidP="003D77BA">
      <w:pPr>
        <w:widowControl/>
        <w:shd w:val="clear" w:color="auto" w:fill="FFFFFF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3D77BA">
        <w:rPr>
          <w:rFonts w:ascii="inherit" w:eastAsia="新細明體" w:hAnsi="inherit" w:cs="Open Sans" w:hint="eastAsia"/>
          <w:noProof/>
          <w:color w:val="444444"/>
          <w:kern w:val="0"/>
          <w:sz w:val="26"/>
          <w:szCs w:val="26"/>
        </w:rPr>
        <w:lastRenderedPageBreak/>
        <w:drawing>
          <wp:inline distT="0" distB="0" distL="0" distR="0">
            <wp:extent cx="7620000" cy="5076825"/>
            <wp:effectExtent l="0" t="0" r="0" b="9525"/>
            <wp:docPr id="3" name="圖片 3" descr="https://focus.586.com.tw/wp-content/uploads/2025/12/%E5%9C%96%E4%B8%80-4-800x5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.586.com.tw/wp-content/uploads/2025/12/%E5%9C%96%E4%B8%80-4-800x533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圖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/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輔英科</w:t>
      </w:r>
      <w:proofErr w:type="gramStart"/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大物治系</w:t>
      </w:r>
      <w:proofErr w:type="gramEnd"/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長期扶植「希望小太陽球隊」。</w:t>
      </w:r>
    </w:p>
    <w:p w:rsidR="003D77BA" w:rsidRPr="003D77BA" w:rsidRDefault="003D77BA" w:rsidP="003D77BA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【焦點時報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/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記者張淑慧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 xml:space="preserve"> 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報導】輔英科技大學物理治療系師生團隊長期投入身心障礙兒童公益服務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以專業技能與愛心陪伴「希望小太陽球隊」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校方並無償提供練習場地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協助球隊每年參與全國挑戰者</w:t>
      </w:r>
      <w:proofErr w:type="gramStart"/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盃</w:t>
      </w:r>
      <w:proofErr w:type="gramEnd"/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身障兒童公益棒球賽及高雄天使</w:t>
      </w:r>
      <w:proofErr w:type="gramStart"/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盃</w:t>
      </w:r>
      <w:proofErr w:type="gramEnd"/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賽事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深獲選手與家長肯定。</w:t>
      </w:r>
    </w:p>
    <w:p w:rsidR="003D77BA" w:rsidRPr="003D77BA" w:rsidRDefault="003D77BA" w:rsidP="003D77BA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輔英科大林惠賢校長表示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大學應善盡社會責任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不僅傳承知識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更要協助孩子圓夢、擁抱可能性。</w:t>
      </w:r>
      <w:proofErr w:type="gramStart"/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物治系</w:t>
      </w:r>
      <w:proofErr w:type="gramEnd"/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將專業帶到最需要的地方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proofErr w:type="gramStart"/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讓慢飛天</w:t>
      </w:r>
      <w:proofErr w:type="gramEnd"/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使展現不被侷限的生命力量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正是輔英辦學理念的最佳實踐。</w:t>
      </w:r>
    </w:p>
    <w:p w:rsidR="003D77BA" w:rsidRPr="003D77BA" w:rsidRDefault="003D77BA" w:rsidP="003D77BA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林惠賢校長指出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proofErr w:type="gramStart"/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物治系</w:t>
      </w:r>
      <w:proofErr w:type="gramEnd"/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著重培養兼具理論素養、實務能力與道德品格的專業人才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期盼學生在專業成長的同時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也能展現對社會的關懷。師生團隊長期投入「希望小太陽球隊」的協助與輔導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讓更多孩子因運動而亮起生命光芒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展現輔英在專業教育、大學社會責任精神與跨領域合作的具體成果。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br/>
      </w:r>
      <w:r w:rsidRPr="003D77BA">
        <w:rPr>
          <w:rFonts w:ascii="inherit" w:eastAsia="新細明體" w:hAnsi="inherit" w:cs="Open Sans" w:hint="eastAsia"/>
          <w:noProof/>
          <w:color w:val="444444"/>
          <w:kern w:val="0"/>
          <w:sz w:val="26"/>
          <w:szCs w:val="26"/>
        </w:rPr>
        <w:lastRenderedPageBreak/>
        <w:drawing>
          <wp:inline distT="0" distB="0" distL="0" distR="0">
            <wp:extent cx="7620000" cy="5715000"/>
            <wp:effectExtent l="0" t="0" r="0" b="0"/>
            <wp:docPr id="2" name="圖片 2" descr="https://focus.586.com.tw/wp-content/uploads/2025/12/%E5%9C%96%E4%BA%8C-3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.586.com.tw/wp-content/uploads/2025/12/%E5%9C%96%E4%BA%8C-3-800x600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br/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醫學與健康學院陳中一院長說明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「希望小太陽球隊」由身心障礙兒童組成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成員涵蓋罕見疾病、腦性麻痺、自閉症等孩童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在社會資源及支持下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走出戶外享受陽光與運動的快樂。</w:t>
      </w:r>
      <w:proofErr w:type="gramStart"/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物治系</w:t>
      </w:r>
      <w:proofErr w:type="gramEnd"/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陳麗秋主任五年前帶領學生加入球隊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以物理治療專業與輔具訓練協助小選手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以愛心與耐心陪伴孩子與家庭。校方與運動中心隨後全力支持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無償提供練習場地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讓小選手快樂體驗棒球活動樂趣。</w:t>
      </w:r>
    </w:p>
    <w:p w:rsidR="003D77BA" w:rsidRPr="003D77BA" w:rsidRDefault="003D77BA" w:rsidP="003D77BA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陳麗秋主任表示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「希望小太陽球隊」每年四月至十二月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每月</w:t>
      </w:r>
      <w:proofErr w:type="gramStart"/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一至二次到輔英</w:t>
      </w:r>
      <w:proofErr w:type="gramEnd"/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校園練球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proofErr w:type="gramStart"/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師生以志工</w:t>
      </w:r>
      <w:proofErr w:type="gramEnd"/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形式陪伴孩子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從訓練動作協調、強化</w:t>
      </w:r>
      <w:proofErr w:type="gramStart"/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肌</w:t>
      </w:r>
      <w:proofErr w:type="gramEnd"/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耐力到協助比賽上場安撫情緒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提供全方位支援。球隊每年參加全國挑戰者</w:t>
      </w:r>
      <w:proofErr w:type="gramStart"/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盃</w:t>
      </w:r>
      <w:proofErr w:type="gramEnd"/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身障兒童公益棒球賽及高雄天使</w:t>
      </w:r>
      <w:proofErr w:type="gramStart"/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盃</w:t>
      </w:r>
      <w:proofErr w:type="gramEnd"/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時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團隊也隨隊陪同。</w:t>
      </w:r>
    </w:p>
    <w:p w:rsidR="003D77BA" w:rsidRPr="003D77BA" w:rsidRDefault="003D77BA" w:rsidP="003D77BA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陳麗秋主任指出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日前由中華民國</w:t>
      </w:r>
      <w:proofErr w:type="gramStart"/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身障棒壘球</w:t>
      </w:r>
      <w:proofErr w:type="gramEnd"/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協會主辦的第六屆天使</w:t>
      </w:r>
      <w:proofErr w:type="gramStart"/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盃</w:t>
      </w:r>
      <w:proofErr w:type="gramEnd"/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選手人數突破四百人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創下歷屆新高。在每一次訓練與比賽中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都能看見孩子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lastRenderedPageBreak/>
        <w:t>們突破自我、累積勇氣的過程。輔英科大願意持續陪伴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讓更多家庭因陪伴而看見希望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相信沒有什麼能阻擋孩子們奔跑、歡笑與圓夢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3D77BA">
        <w:rPr>
          <w:rFonts w:ascii="inherit" w:eastAsia="新細明體" w:hAnsi="inherit" w:cs="Open Sans"/>
          <w:color w:val="444444"/>
          <w:kern w:val="0"/>
          <w:sz w:val="26"/>
          <w:szCs w:val="26"/>
        </w:rPr>
        <w:t>個個都能成為球場上的小英雄。</w:t>
      </w:r>
    </w:p>
    <w:p w:rsidR="00040E1F" w:rsidRPr="003D77BA" w:rsidRDefault="00040E1F" w:rsidP="003D77BA">
      <w:pPr>
        <w:rPr>
          <w:b/>
        </w:rPr>
      </w:pPr>
      <w:bookmarkStart w:id="0" w:name="_GoBack"/>
      <w:bookmarkEnd w:id="0"/>
    </w:p>
    <w:sectPr w:rsidR="00040E1F" w:rsidRPr="003D77B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7BA"/>
    <w:rsid w:val="00040E1F"/>
    <w:rsid w:val="003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C52721-716C-4F7D-B2B8-76D0C980A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3D77BA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D77BA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at-links">
    <w:name w:val="cat-links"/>
    <w:basedOn w:val="a0"/>
    <w:rsid w:val="003D77BA"/>
  </w:style>
  <w:style w:type="character" w:styleId="a3">
    <w:name w:val="Hyperlink"/>
    <w:basedOn w:val="a0"/>
    <w:uiPriority w:val="99"/>
    <w:semiHidden/>
    <w:unhideWhenUsed/>
    <w:rsid w:val="003D77BA"/>
    <w:rPr>
      <w:color w:val="0000FF"/>
      <w:u w:val="single"/>
    </w:rPr>
  </w:style>
  <w:style w:type="character" w:customStyle="1" w:styleId="posted-on">
    <w:name w:val="posted-on"/>
    <w:basedOn w:val="a0"/>
    <w:rsid w:val="003D77BA"/>
  </w:style>
  <w:style w:type="character" w:customStyle="1" w:styleId="author">
    <w:name w:val="author"/>
    <w:basedOn w:val="a0"/>
    <w:rsid w:val="003D77BA"/>
  </w:style>
  <w:style w:type="character" w:customStyle="1" w:styleId="tag-links">
    <w:name w:val="tag-links"/>
    <w:basedOn w:val="a0"/>
    <w:rsid w:val="003D77BA"/>
  </w:style>
  <w:style w:type="paragraph" w:styleId="Web">
    <w:name w:val="Normal (Web)"/>
    <w:basedOn w:val="a"/>
    <w:uiPriority w:val="99"/>
    <w:semiHidden/>
    <w:unhideWhenUsed/>
    <w:rsid w:val="003D77B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47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20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97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14261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cus.586.com.tw/2025/12/22/p372651/" TargetMode="External"/><Relationship Id="rId13" Type="http://schemas.openxmlformats.org/officeDocument/2006/relationships/hyperlink" Target="https://focus.586.com.tw/tag/%e8%ba%ab%e9%9a%9c%e5%85%92%e7%ab%a5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focus.586.com.tw/category/focus/kaohsiung/" TargetMode="External"/><Relationship Id="rId12" Type="http://schemas.openxmlformats.org/officeDocument/2006/relationships/hyperlink" Target="https://focus.586.com.tw/tag/%e7%89%a9%e7%90%86%e6%b2%bb%e7%99%82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4.jpeg"/><Relationship Id="rId1" Type="http://schemas.openxmlformats.org/officeDocument/2006/relationships/styles" Target="styles.xml"/><Relationship Id="rId6" Type="http://schemas.openxmlformats.org/officeDocument/2006/relationships/hyperlink" Target="https://focus.586.com.tw/category/society/" TargetMode="External"/><Relationship Id="rId11" Type="http://schemas.openxmlformats.org/officeDocument/2006/relationships/hyperlink" Target="https://focus.586.com.tw/tag/%e5%b8%8c%e6%9c%9b%e5%b0%8f%e5%a4%aa%e9%99%bd/" TargetMode="External"/><Relationship Id="rId5" Type="http://schemas.openxmlformats.org/officeDocument/2006/relationships/image" Target="media/image2.jpeg"/><Relationship Id="rId15" Type="http://schemas.openxmlformats.org/officeDocument/2006/relationships/image" Target="media/image3.jpeg"/><Relationship Id="rId10" Type="http://schemas.openxmlformats.org/officeDocument/2006/relationships/hyperlink" Target="https://focus.586.com.tw/tag/%e5%85%ac%e7%9b%8a%e6%a3%92%e7%90%83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focus.586.com.tw/author/0981381438/" TargetMode="External"/><Relationship Id="rId14" Type="http://schemas.openxmlformats.org/officeDocument/2006/relationships/hyperlink" Target="https://focus.586.com.tw/tag/%e8%bc%94%e8%8b%b1%e7%a7%91%e5%a4%a7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238</Words>
  <Characters>1362</Characters>
  <Application>Microsoft Office Word</Application>
  <DocSecurity>0</DocSecurity>
  <Lines>11</Lines>
  <Paragraphs>3</Paragraphs>
  <ScaleCrop>false</ScaleCrop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2025-12-24T06:08:00Z</dcterms:created>
  <dcterms:modified xsi:type="dcterms:W3CDTF">2025-12-24T06:23:00Z</dcterms:modified>
</cp:coreProperties>
</file>